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ind w:left="6480" w:firstLine="0"/>
        <w:jc w:val="center"/>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Pr>
        <w:drawing>
          <wp:inline distB="0" distT="0" distL="0" distR="0">
            <wp:extent cx="2455108" cy="620611"/>
            <wp:effectExtent b="0" l="0" r="0" t="0"/>
            <wp:docPr id="5" name="image1.jpg"/>
            <a:graphic>
              <a:graphicData uri="http://schemas.openxmlformats.org/drawingml/2006/picture">
                <pic:pic>
                  <pic:nvPicPr>
                    <pic:cNvPr id="0" name="image1.jpg"/>
                    <pic:cNvPicPr preferRelativeResize="0"/>
                  </pic:nvPicPr>
                  <pic:blipFill>
                    <a:blip r:embed="rId7"/>
                    <a:srcRect b="18681" l="0" r="0" t="18681"/>
                    <a:stretch>
                      <a:fillRect/>
                    </a:stretch>
                  </pic:blipFill>
                  <pic:spPr>
                    <a:xfrm>
                      <a:off x="0" y="0"/>
                      <a:ext cx="2455108" cy="620611"/>
                    </a:xfrm>
                    <a:prstGeom prst="rect"/>
                    <a:ln/>
                  </pic:spPr>
                </pic:pic>
              </a:graphicData>
            </a:graphic>
          </wp:inline>
        </w:drawing>
      </w:r>
      <w:r w:rsidDel="00000000" w:rsidR="00000000" w:rsidRPr="00000000">
        <w:rPr>
          <w:b w:val="1"/>
          <w:rtl w:val="0"/>
        </w:rPr>
        <w:t xml:space="preserve">                  </w:t>
      </w:r>
      <w:r w:rsidDel="00000000" w:rsidR="00000000" w:rsidRPr="00000000">
        <w:rPr>
          <w:b w:val="1"/>
        </w:rPr>
        <w:drawing>
          <wp:inline distB="0" distT="0" distL="0" distR="0">
            <wp:extent cx="2461047" cy="675957"/>
            <wp:effectExtent b="0" l="0" r="0" t="0"/>
            <wp:docPr id="4" name="image2.png"/>
            <a:graphic>
              <a:graphicData uri="http://schemas.openxmlformats.org/drawingml/2006/picture">
                <pic:pic>
                  <pic:nvPicPr>
                    <pic:cNvPr id="0" name="image2.png"/>
                    <pic:cNvPicPr preferRelativeResize="0"/>
                  </pic:nvPicPr>
                  <pic:blipFill>
                    <a:blip r:embed="rId8"/>
                    <a:srcRect b="0" l="81" r="81" t="0"/>
                    <a:stretch>
                      <a:fillRect/>
                    </a:stretch>
                  </pic:blipFill>
                  <pic:spPr>
                    <a:xfrm>
                      <a:off x="0" y="0"/>
                      <a:ext cx="2461047" cy="675957"/>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jc w:val="center"/>
        <w:rPr>
          <w:b w:val="1"/>
          <w:color w:val="365f91"/>
          <w:sz w:val="28"/>
          <w:szCs w:val="28"/>
        </w:rPr>
      </w:pPr>
      <w:bookmarkStart w:colFirst="0" w:colLast="0" w:name="_heading=h.gjdgxs" w:id="0"/>
      <w:bookmarkEnd w:id="0"/>
      <w:r w:rsidDel="00000000" w:rsidR="00000000" w:rsidRPr="00000000">
        <w:rPr>
          <w:b w:val="1"/>
          <w:color w:val="365f91"/>
          <w:sz w:val="28"/>
          <w:szCs w:val="28"/>
          <w:rtl w:val="0"/>
        </w:rPr>
        <w:t xml:space="preserve">The Nicholsons Sustainable Award</w:t>
      </w:r>
    </w:p>
    <w:p w:rsidR="00000000" w:rsidDel="00000000" w:rsidP="00000000" w:rsidRDefault="00000000" w:rsidRPr="00000000" w14:paraId="00000007">
      <w:pPr>
        <w:rPr>
          <w:sz w:val="22"/>
          <w:szCs w:val="22"/>
        </w:rPr>
      </w:pPr>
      <w:r w:rsidDel="00000000" w:rsidR="00000000" w:rsidRPr="00000000">
        <w:rPr>
          <w:rtl w:val="0"/>
        </w:rPr>
      </w:r>
    </w:p>
    <w:p w:rsidR="00000000" w:rsidDel="00000000" w:rsidP="00000000" w:rsidRDefault="00000000" w:rsidRPr="00000000" w14:paraId="00000008">
      <w:pPr>
        <w:rPr>
          <w:sz w:val="22"/>
          <w:szCs w:val="22"/>
        </w:rPr>
      </w:pPr>
      <w:r w:rsidDel="00000000" w:rsidR="00000000" w:rsidRPr="00000000">
        <w:rPr>
          <w:sz w:val="22"/>
          <w:szCs w:val="22"/>
          <w:rtl w:val="0"/>
        </w:rPr>
        <w:t xml:space="preserve">This category is open to any business in the Cherwell District that can demonstrate that they have practices which promote and support the protection and/or improvement of the environment embedded within their business or are delivering a product or service to customers with sustainable principles at its core.  Any organisation, irrespective of size or industry sector can apply.</w:t>
      </w:r>
    </w:p>
    <w:p w:rsidR="00000000" w:rsidDel="00000000" w:rsidP="00000000" w:rsidRDefault="00000000" w:rsidRPr="00000000" w14:paraId="00000009">
      <w:pPr>
        <w:rPr>
          <w:sz w:val="22"/>
          <w:szCs w:val="22"/>
        </w:rPr>
      </w:pPr>
      <w:r w:rsidDel="00000000" w:rsidR="00000000" w:rsidRPr="00000000">
        <w:rPr>
          <w:rtl w:val="0"/>
        </w:rPr>
      </w:r>
    </w:p>
    <w:p w:rsidR="00000000" w:rsidDel="00000000" w:rsidP="00000000" w:rsidRDefault="00000000" w:rsidRPr="00000000" w14:paraId="0000000A">
      <w:pPr>
        <w:rPr>
          <w:sz w:val="22"/>
          <w:szCs w:val="22"/>
        </w:rPr>
      </w:pPr>
      <w:r w:rsidDel="00000000" w:rsidR="00000000" w:rsidRPr="00000000">
        <w:rPr>
          <w:sz w:val="22"/>
          <w:szCs w:val="22"/>
          <w:rtl w:val="0"/>
        </w:rPr>
        <w:t xml:space="preserve">Judges will be looking for evidence of continuing waste or emission reduction programmes, employees who embrace consideration for the environment within their daily work, and management support for sustainability initiatives within the business and the wider community, or innovative products or services that </w:t>
      </w:r>
      <w:r w:rsidDel="00000000" w:rsidR="00000000" w:rsidRPr="00000000">
        <w:rPr>
          <w:color w:val="000000"/>
          <w:sz w:val="22"/>
          <w:szCs w:val="22"/>
          <w:rtl w:val="0"/>
        </w:rPr>
        <w:t xml:space="preserve">are </w:t>
      </w:r>
      <w:r w:rsidDel="00000000" w:rsidR="00000000" w:rsidRPr="00000000">
        <w:rPr>
          <w:sz w:val="22"/>
          <w:szCs w:val="22"/>
          <w:rtl w:val="0"/>
        </w:rPr>
        <w:t xml:space="preserve">designed with a more sustainable future in mind.</w:t>
        <w:br w:type="textWrapping"/>
        <w:t xml:space="preserve"> </w:t>
      </w:r>
    </w:p>
    <w:p w:rsidR="00000000" w:rsidDel="00000000" w:rsidP="00000000" w:rsidRDefault="00000000" w:rsidRPr="00000000" w14:paraId="0000000B">
      <w:pPr>
        <w:pStyle w:val="Heading3"/>
        <w:spacing w:after="120" w:lineRule="auto"/>
        <w:ind w:left="720" w:hanging="72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THE JUDGES WILL BE LOOKING FOR EVIDENCE OF:</w:t>
      </w:r>
      <w:r w:rsidDel="00000000" w:rsidR="00000000" w:rsidRPr="00000000">
        <w:rPr>
          <w:rtl w:val="0"/>
        </w:rPr>
      </w:r>
    </w:p>
    <w:p w:rsidR="00000000" w:rsidDel="00000000" w:rsidP="00000000" w:rsidRDefault="00000000" w:rsidRPr="00000000" w14:paraId="0000000C">
      <w:pPr>
        <w:numPr>
          <w:ilvl w:val="0"/>
          <w:numId w:val="1"/>
        </w:numPr>
        <w:spacing w:after="0" w:before="280" w:lineRule="auto"/>
        <w:ind w:left="720" w:hanging="360"/>
        <w:rPr>
          <w:sz w:val="22"/>
          <w:szCs w:val="22"/>
        </w:rPr>
      </w:pPr>
      <w:r w:rsidDel="00000000" w:rsidR="00000000" w:rsidRPr="00000000">
        <w:rPr>
          <w:b w:val="1"/>
          <w:sz w:val="22"/>
          <w:szCs w:val="22"/>
          <w:rtl w:val="0"/>
        </w:rPr>
        <w:t xml:space="preserve">Waste reduction / efficiency:</w:t>
      </w:r>
      <w:r w:rsidDel="00000000" w:rsidR="00000000" w:rsidRPr="00000000">
        <w:rPr>
          <w:sz w:val="22"/>
          <w:szCs w:val="22"/>
          <w:rtl w:val="0"/>
        </w:rPr>
        <w:t xml:space="preserve"> identifiable reductions in business waste sent to landfill and / or increases in waste sent for recycling; increased use of recycled materials within the business; increased use of raw materials from sustainable sources. Reductions in water or energy usage for a given output.</w:t>
      </w:r>
    </w:p>
    <w:p w:rsidR="00000000" w:rsidDel="00000000" w:rsidP="00000000" w:rsidRDefault="00000000" w:rsidRPr="00000000" w14:paraId="0000000D">
      <w:pPr>
        <w:numPr>
          <w:ilvl w:val="0"/>
          <w:numId w:val="1"/>
        </w:numPr>
        <w:spacing w:after="0" w:before="0" w:lineRule="auto"/>
        <w:ind w:left="720" w:hanging="360"/>
        <w:rPr>
          <w:sz w:val="22"/>
          <w:szCs w:val="22"/>
        </w:rPr>
      </w:pPr>
      <w:r w:rsidDel="00000000" w:rsidR="00000000" w:rsidRPr="00000000">
        <w:rPr>
          <w:b w:val="1"/>
          <w:sz w:val="22"/>
          <w:szCs w:val="22"/>
          <w:rtl w:val="0"/>
        </w:rPr>
        <w:t xml:space="preserve">Emissions reduction:</w:t>
      </w:r>
      <w:r w:rsidDel="00000000" w:rsidR="00000000" w:rsidRPr="00000000">
        <w:rPr>
          <w:sz w:val="22"/>
          <w:szCs w:val="22"/>
          <w:rtl w:val="0"/>
        </w:rPr>
        <w:t xml:space="preserve"> progress towards zero or lower carbon emission operations. </w:t>
      </w:r>
    </w:p>
    <w:p w:rsidR="00000000" w:rsidDel="00000000" w:rsidP="00000000" w:rsidRDefault="00000000" w:rsidRPr="00000000" w14:paraId="0000000E">
      <w:pPr>
        <w:numPr>
          <w:ilvl w:val="0"/>
          <w:numId w:val="1"/>
        </w:numPr>
        <w:spacing w:after="0" w:before="0" w:lineRule="auto"/>
        <w:ind w:left="720" w:hanging="360"/>
        <w:rPr>
          <w:sz w:val="22"/>
          <w:szCs w:val="22"/>
        </w:rPr>
      </w:pPr>
      <w:r w:rsidDel="00000000" w:rsidR="00000000" w:rsidRPr="00000000">
        <w:rPr>
          <w:b w:val="1"/>
          <w:sz w:val="22"/>
          <w:szCs w:val="22"/>
          <w:rtl w:val="0"/>
        </w:rPr>
        <w:t xml:space="preserve">Innovation:</w:t>
      </w:r>
      <w:r w:rsidDel="00000000" w:rsidR="00000000" w:rsidRPr="00000000">
        <w:rPr>
          <w:sz w:val="22"/>
          <w:szCs w:val="22"/>
          <w:rtl w:val="0"/>
        </w:rPr>
        <w:t xml:space="preserve"> creative ideas for implementing the above and sustainability more generally within the business without impacting on business efficiency or profitability or an innovative product or service that champions a more sustainable future </w:t>
      </w:r>
    </w:p>
    <w:p w:rsidR="00000000" w:rsidDel="00000000" w:rsidP="00000000" w:rsidRDefault="00000000" w:rsidRPr="00000000" w14:paraId="0000000F">
      <w:pPr>
        <w:numPr>
          <w:ilvl w:val="0"/>
          <w:numId w:val="1"/>
        </w:numPr>
        <w:spacing w:after="0" w:before="0" w:lineRule="auto"/>
        <w:ind w:left="720" w:hanging="360"/>
        <w:rPr>
          <w:sz w:val="22"/>
          <w:szCs w:val="22"/>
        </w:rPr>
      </w:pPr>
      <w:r w:rsidDel="00000000" w:rsidR="00000000" w:rsidRPr="00000000">
        <w:rPr>
          <w:b w:val="1"/>
          <w:sz w:val="22"/>
          <w:szCs w:val="22"/>
          <w:rtl w:val="0"/>
        </w:rPr>
        <w:t xml:space="preserve">Embedded business narrative:</w:t>
      </w:r>
      <w:r w:rsidDel="00000000" w:rsidR="00000000" w:rsidRPr="00000000">
        <w:rPr>
          <w:sz w:val="22"/>
          <w:szCs w:val="22"/>
          <w:rtl w:val="0"/>
        </w:rPr>
        <w:t xml:space="preserve"> management and support for sustainability initiatives within the business</w:t>
      </w:r>
      <w:r w:rsidDel="00000000" w:rsidR="00000000" w:rsidRPr="00000000">
        <w:rPr>
          <w:color w:val="000000"/>
          <w:sz w:val="22"/>
          <w:szCs w:val="22"/>
          <w:rtl w:val="0"/>
        </w:rPr>
        <w:t xml:space="preserve"> </w:t>
      </w:r>
      <w:r w:rsidDel="00000000" w:rsidR="00000000" w:rsidRPr="00000000">
        <w:rPr>
          <w:sz w:val="22"/>
          <w:szCs w:val="22"/>
          <w:rtl w:val="0"/>
        </w:rPr>
        <w:t xml:space="preserve">and wider community and employees able to demonstrate about how they have embraced these ideas within their work.</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 2 year business plan: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 support of the companies sustainability ethos or service/product delivery</w:t>
      </w:r>
    </w:p>
    <w:p w:rsidR="00000000" w:rsidDel="00000000" w:rsidP="00000000" w:rsidRDefault="00000000" w:rsidRPr="00000000" w14:paraId="00000011">
      <w:pPr>
        <w:rPr>
          <w:sz w:val="22"/>
          <w:szCs w:val="22"/>
        </w:rPr>
      </w:pPr>
      <w:r w:rsidDel="00000000" w:rsidR="00000000" w:rsidRPr="00000000">
        <w:rPr>
          <w:rtl w:val="0"/>
        </w:rPr>
      </w:r>
    </w:p>
    <w:p w:rsidR="00000000" w:rsidDel="00000000" w:rsidP="00000000" w:rsidRDefault="00000000" w:rsidRPr="00000000" w14:paraId="00000012">
      <w:pPr>
        <w:rPr>
          <w:sz w:val="22"/>
          <w:szCs w:val="22"/>
        </w:rPr>
      </w:pPr>
      <w:r w:rsidDel="00000000" w:rsidR="00000000" w:rsidRPr="00000000">
        <w:rPr>
          <w:sz w:val="22"/>
          <w:szCs w:val="22"/>
          <w:rtl w:val="0"/>
        </w:rPr>
        <w:t xml:space="preserve"> </w:t>
      </w:r>
    </w:p>
    <w:tbl>
      <w:tblPr>
        <w:tblStyle w:val="Table1"/>
        <w:tblW w:w="9360.0" w:type="dxa"/>
        <w:jc w:val="left"/>
        <w:tblInd w:w="0.0" w:type="dxa"/>
        <w:tblBorders>
          <w:top w:color="808080" w:space="0" w:sz="4" w:val="single"/>
          <w:left w:color="808080" w:space="0" w:sz="4" w:val="single"/>
          <w:bottom w:color="808080" w:space="0" w:sz="4" w:val="single"/>
          <w:right w:color="808080" w:space="0" w:sz="4" w:val="single"/>
          <w:insideH w:color="808080" w:space="0" w:sz="6" w:val="single"/>
          <w:insideV w:color="808080" w:space="0" w:sz="6" w:val="single"/>
        </w:tblBorders>
        <w:tblLayout w:type="fixed"/>
        <w:tblLook w:val="0000"/>
      </w:tblPr>
      <w:tblGrid>
        <w:gridCol w:w="2663"/>
        <w:gridCol w:w="6697"/>
        <w:tblGridChange w:id="0">
          <w:tblGrid>
            <w:gridCol w:w="2663"/>
            <w:gridCol w:w="6697"/>
          </w:tblGrid>
        </w:tblGridChange>
      </w:tblGrid>
      <w:tr>
        <w:trPr>
          <w:cantSplit w:val="0"/>
          <w:tblHeader w:val="0"/>
        </w:trPr>
        <w:tc>
          <w:tcPr>
            <w:gridSpan w:val="2"/>
            <w:shd w:fill="000000" w:val="clear"/>
            <w:vAlign w:val="center"/>
          </w:tcPr>
          <w:p w:rsidR="00000000" w:rsidDel="00000000" w:rsidP="00000000" w:rsidRDefault="00000000" w:rsidRPr="00000000" w14:paraId="00000013">
            <w:pPr>
              <w:pStyle w:val="Heading2"/>
              <w:rPr>
                <w:color w:val="ffffff"/>
              </w:rPr>
            </w:pPr>
            <w:r w:rsidDel="00000000" w:rsidR="00000000" w:rsidRPr="00000000">
              <w:rPr>
                <w:color w:val="ffffff"/>
                <w:rtl w:val="0"/>
              </w:rPr>
              <w:t xml:space="preserve">General Business Information</w:t>
            </w:r>
          </w:p>
        </w:tc>
      </w:tr>
      <w:tr>
        <w:trPr>
          <w:cantSplit w:val="0"/>
          <w:trHeight w:val="216" w:hRule="atLeast"/>
          <w:tblHeader w:val="0"/>
        </w:trPr>
        <w:tc>
          <w:tcPr>
            <w:gridSpan w:val="2"/>
          </w:tcPr>
          <w:p w:rsidR="00000000" w:rsidDel="00000000" w:rsidP="00000000" w:rsidRDefault="00000000" w:rsidRPr="00000000" w14:paraId="00000015">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17">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Business Name:</w:t>
            </w:r>
          </w:p>
        </w:tc>
        <w:tc>
          <w:tcPr>
            <w:vAlign w:val="center"/>
          </w:tcPr>
          <w:p w:rsidR="00000000" w:rsidDel="00000000" w:rsidP="00000000" w:rsidRDefault="00000000" w:rsidRPr="00000000" w14:paraId="00000018">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19">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Company No: (if applicable) </w:t>
            </w:r>
          </w:p>
        </w:tc>
        <w:tc>
          <w:tcPr>
            <w:vAlign w:val="center"/>
          </w:tcPr>
          <w:p w:rsidR="00000000" w:rsidDel="00000000" w:rsidP="00000000" w:rsidRDefault="00000000" w:rsidRPr="00000000" w14:paraId="0000001A">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1B">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Business Address:</w:t>
            </w:r>
          </w:p>
        </w:tc>
        <w:tc>
          <w:tcPr>
            <w:vAlign w:val="center"/>
          </w:tcPr>
          <w:p w:rsidR="00000000" w:rsidDel="00000000" w:rsidP="00000000" w:rsidRDefault="00000000" w:rsidRPr="00000000" w14:paraId="0000001C">
            <w:pPr>
              <w:keepNext w:val="1"/>
              <w:rPr>
                <w:rFonts w:ascii="Tahoma" w:cs="Tahoma" w:eastAsia="Tahoma" w:hAnsi="Tahoma"/>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1D">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Telephone:</w:t>
            </w:r>
          </w:p>
        </w:tc>
        <w:tc>
          <w:tcPr>
            <w:vAlign w:val="center"/>
          </w:tcPr>
          <w:p w:rsidR="00000000" w:rsidDel="00000000" w:rsidP="00000000" w:rsidRDefault="00000000" w:rsidRPr="00000000" w14:paraId="0000001E">
            <w:pPr>
              <w:keepNext w:val="1"/>
              <w:rPr>
                <w:rFonts w:ascii="Tahoma" w:cs="Tahoma" w:eastAsia="Tahoma" w:hAnsi="Tahoma"/>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1F">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w:t>
            </w:r>
          </w:p>
        </w:tc>
        <w:tc>
          <w:tcPr>
            <w:vAlign w:val="center"/>
          </w:tcPr>
          <w:p w:rsidR="00000000" w:rsidDel="00000000" w:rsidP="00000000" w:rsidRDefault="00000000" w:rsidRPr="00000000" w14:paraId="00000020">
            <w:pPr>
              <w:keepNext w:val="1"/>
              <w:rPr>
                <w:rFonts w:ascii="Tahoma" w:cs="Tahoma" w:eastAsia="Tahoma" w:hAnsi="Tahoma"/>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21">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Web address:</w:t>
            </w:r>
          </w:p>
        </w:tc>
        <w:tc>
          <w:tcPr>
            <w:vAlign w:val="center"/>
          </w:tcPr>
          <w:p w:rsidR="00000000" w:rsidDel="00000000" w:rsidP="00000000" w:rsidRDefault="00000000" w:rsidRPr="00000000" w14:paraId="00000022">
            <w:pPr>
              <w:keepNext w:val="1"/>
              <w:rPr>
                <w:rFonts w:ascii="Tahoma" w:cs="Tahoma" w:eastAsia="Tahoma" w:hAnsi="Tahoma"/>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23">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Date Trading Started:</w:t>
            </w:r>
          </w:p>
        </w:tc>
        <w:tc>
          <w:tcPr>
            <w:vAlign w:val="center"/>
          </w:tcPr>
          <w:p w:rsidR="00000000" w:rsidDel="00000000" w:rsidP="00000000" w:rsidRDefault="00000000" w:rsidRPr="00000000" w14:paraId="00000024">
            <w:pPr>
              <w:keepNext w:val="1"/>
              <w:rPr>
                <w:rFonts w:ascii="Tahoma" w:cs="Tahoma" w:eastAsia="Tahoma" w:hAnsi="Tahoma"/>
              </w:rPr>
            </w:pPr>
            <w:r w:rsidDel="00000000" w:rsidR="00000000" w:rsidRPr="00000000">
              <w:rPr>
                <w:rtl w:val="0"/>
              </w:rPr>
            </w:r>
          </w:p>
        </w:tc>
      </w:tr>
    </w:tbl>
    <w:p w:rsidR="00000000" w:rsidDel="00000000" w:rsidP="00000000" w:rsidRDefault="00000000" w:rsidRPr="00000000" w14:paraId="00000025">
      <w:pPr>
        <w:rPr>
          <w:b w:val="1"/>
          <w:sz w:val="22"/>
          <w:szCs w:val="22"/>
        </w:rPr>
      </w:pPr>
      <w:r w:rsidDel="00000000" w:rsidR="00000000" w:rsidRPr="00000000">
        <w:rPr>
          <w:rtl w:val="0"/>
        </w:rPr>
      </w:r>
    </w:p>
    <w:tbl>
      <w:tblPr>
        <w:tblStyle w:val="Table2"/>
        <w:tblW w:w="9360.0" w:type="dxa"/>
        <w:jc w:val="center"/>
        <w:tblBorders>
          <w:top w:color="808080" w:space="0" w:sz="4" w:val="single"/>
          <w:left w:color="808080" w:space="0" w:sz="4" w:val="single"/>
          <w:bottom w:color="808080" w:space="0" w:sz="4" w:val="single"/>
          <w:right w:color="808080" w:space="0" w:sz="4" w:val="single"/>
          <w:insideH w:color="808080" w:space="0" w:sz="6" w:val="single"/>
          <w:insideV w:color="808080" w:space="0" w:sz="6" w:val="single"/>
        </w:tblBorders>
        <w:tblLayout w:type="fixed"/>
        <w:tblLook w:val="0000"/>
      </w:tblPr>
      <w:tblGrid>
        <w:gridCol w:w="2663"/>
        <w:gridCol w:w="2869"/>
        <w:gridCol w:w="3828"/>
        <w:tblGridChange w:id="0">
          <w:tblGrid>
            <w:gridCol w:w="2663"/>
            <w:gridCol w:w="2869"/>
            <w:gridCol w:w="3828"/>
          </w:tblGrid>
        </w:tblGridChange>
      </w:tblGrid>
      <w:tr>
        <w:trPr>
          <w:cantSplit w:val="0"/>
          <w:tblHeader w:val="0"/>
        </w:trPr>
        <w:tc>
          <w:tcPr>
            <w:gridSpan w:val="3"/>
            <w:shd w:fill="000000" w:val="clear"/>
            <w:vAlign w:val="center"/>
          </w:tcPr>
          <w:p w:rsidR="00000000" w:rsidDel="00000000" w:rsidP="00000000" w:rsidRDefault="00000000" w:rsidRPr="00000000" w14:paraId="00000026">
            <w:pPr>
              <w:pStyle w:val="Heading2"/>
              <w:rPr>
                <w:color w:val="ffffff"/>
              </w:rPr>
            </w:pPr>
            <w:r w:rsidDel="00000000" w:rsidR="00000000" w:rsidRPr="00000000">
              <w:rPr>
                <w:color w:val="ffffff"/>
                <w:rtl w:val="0"/>
              </w:rPr>
              <w:t xml:space="preserve">Contact Information</w:t>
            </w:r>
          </w:p>
        </w:tc>
      </w:tr>
      <w:tr>
        <w:trPr>
          <w:cantSplit w:val="0"/>
          <w:trHeight w:val="216" w:hRule="atLeast"/>
          <w:tblHeader w:val="0"/>
        </w:trPr>
        <w:tc>
          <w:tcPr>
            <w:gridSpan w:val="3"/>
          </w:tcPr>
          <w:p w:rsidR="00000000" w:rsidDel="00000000" w:rsidP="00000000" w:rsidRDefault="00000000" w:rsidRPr="00000000" w14:paraId="00000029">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2C">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Contact Name:</w:t>
            </w:r>
          </w:p>
        </w:tc>
        <w:tc>
          <w:tcPr>
            <w:gridSpan w:val="2"/>
            <w:vAlign w:val="center"/>
          </w:tcPr>
          <w:p w:rsidR="00000000" w:rsidDel="00000000" w:rsidP="00000000" w:rsidRDefault="00000000" w:rsidRPr="00000000" w14:paraId="0000002D">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2F">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Position:</w:t>
            </w:r>
          </w:p>
        </w:tc>
        <w:tc>
          <w:tcPr>
            <w:gridSpan w:val="2"/>
            <w:vAlign w:val="center"/>
          </w:tcPr>
          <w:p w:rsidR="00000000" w:rsidDel="00000000" w:rsidP="00000000" w:rsidRDefault="00000000" w:rsidRPr="00000000" w14:paraId="00000030">
            <w:pPr>
              <w:keepNext w:val="1"/>
              <w:rPr/>
            </w:pPr>
            <w:r w:rsidDel="00000000" w:rsidR="00000000" w:rsidRPr="00000000">
              <w:rPr>
                <w:rtl w:val="0"/>
              </w:rPr>
            </w:r>
          </w:p>
        </w:tc>
      </w:tr>
      <w:tr>
        <w:trPr>
          <w:cantSplit w:val="0"/>
          <w:tblHeader w:val="0"/>
        </w:trPr>
        <w:tc>
          <w:tcPr>
            <w:tcBorders>
              <w:bottom w:color="808080" w:space="0" w:sz="6" w:val="single"/>
            </w:tcBorders>
            <w:vAlign w:val="center"/>
          </w:tcPr>
          <w:p w:rsidR="00000000" w:rsidDel="00000000" w:rsidP="00000000" w:rsidRDefault="00000000" w:rsidRPr="00000000" w14:paraId="00000032">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Telephone:</w:t>
            </w:r>
          </w:p>
        </w:tc>
        <w:tc>
          <w:tcPr>
            <w:gridSpan w:val="2"/>
            <w:tcBorders>
              <w:bottom w:color="808080" w:space="0" w:sz="6" w:val="single"/>
            </w:tcBorders>
            <w:vAlign w:val="center"/>
          </w:tcPr>
          <w:p w:rsidR="00000000" w:rsidDel="00000000" w:rsidP="00000000" w:rsidRDefault="00000000" w:rsidRPr="00000000" w14:paraId="00000033">
            <w:pPr>
              <w:keepNext w:val="1"/>
              <w:rPr/>
            </w:pPr>
            <w:r w:rsidDel="00000000" w:rsidR="00000000" w:rsidRPr="00000000">
              <w:rPr>
                <w:rtl w:val="0"/>
              </w:rPr>
            </w:r>
          </w:p>
        </w:tc>
      </w:tr>
      <w:tr>
        <w:trPr>
          <w:cantSplit w:val="0"/>
          <w:tblHeader w:val="0"/>
        </w:trPr>
        <w:tc>
          <w:tcPr>
            <w:tcBorders>
              <w:top w:color="808080" w:space="0" w:sz="6" w:val="single"/>
              <w:bottom w:color="000000" w:space="0" w:sz="4" w:val="single"/>
            </w:tcBorders>
            <w:vAlign w:val="center"/>
          </w:tcPr>
          <w:p w:rsidR="00000000" w:rsidDel="00000000" w:rsidP="00000000" w:rsidRDefault="00000000" w:rsidRPr="00000000" w14:paraId="00000035">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 </w:t>
            </w:r>
          </w:p>
        </w:tc>
        <w:tc>
          <w:tcPr>
            <w:gridSpan w:val="2"/>
            <w:tcBorders>
              <w:top w:color="808080" w:space="0" w:sz="6" w:val="single"/>
              <w:bottom w:color="000000" w:space="0" w:sz="4" w:val="single"/>
            </w:tcBorders>
            <w:vAlign w:val="center"/>
          </w:tcPr>
          <w:p w:rsidR="00000000" w:rsidDel="00000000" w:rsidP="00000000" w:rsidRDefault="00000000" w:rsidRPr="00000000" w14:paraId="00000036">
            <w:pPr>
              <w:keepNext w:val="1"/>
              <w:rPr/>
            </w:pPr>
            <w:r w:rsidDel="00000000" w:rsidR="00000000" w:rsidRPr="00000000">
              <w:rPr>
                <w:rtl w:val="0"/>
              </w:rPr>
            </w:r>
          </w:p>
        </w:tc>
      </w:tr>
      <w:tr>
        <w:trPr>
          <w:cantSplit w:val="0"/>
          <w:tblHeader w:val="0"/>
        </w:trPr>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38">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39">
            <w:pPr>
              <w:keepNext w:val="1"/>
              <w:rPr/>
            </w:pPr>
            <w:r w:rsidDel="00000000" w:rsidR="00000000" w:rsidRPr="00000000">
              <w:rPr>
                <w:rtl w:val="0"/>
              </w:rPr>
            </w:r>
          </w:p>
        </w:tc>
      </w:tr>
      <w:tr>
        <w:trPr>
          <w:cantSplit w:val="0"/>
          <w:tblHeader w:val="0"/>
        </w:trPr>
        <w:tc>
          <w:tcPr>
            <w:gridSpan w:val="3"/>
            <w:tcBorders>
              <w:top w:color="000000" w:space="0" w:sz="0" w:val="nil"/>
            </w:tcBorders>
            <w:shd w:fill="000000" w:val="clear"/>
            <w:vAlign w:val="center"/>
          </w:tcPr>
          <w:p w:rsidR="00000000" w:rsidDel="00000000" w:rsidP="00000000" w:rsidRDefault="00000000" w:rsidRPr="00000000" w14:paraId="0000003B">
            <w:pPr>
              <w:pStyle w:val="Heading2"/>
              <w:widowControl w:val="0"/>
              <w:rPr>
                <w:color w:val="ffffff"/>
              </w:rPr>
            </w:pPr>
            <w:r w:rsidDel="00000000" w:rsidR="00000000" w:rsidRPr="00000000">
              <w:rPr>
                <w:color w:val="ffffff"/>
                <w:rtl w:val="0"/>
              </w:rPr>
              <w:t xml:space="preserve">Head Office</w:t>
            </w:r>
          </w:p>
        </w:tc>
      </w:tr>
      <w:tr>
        <w:trPr>
          <w:cantSplit w:val="0"/>
          <w:trHeight w:val="216" w:hRule="atLeast"/>
          <w:tblHeader w:val="0"/>
        </w:trPr>
        <w:tc>
          <w:tcPr>
            <w:gridSpan w:val="3"/>
          </w:tcPr>
          <w:p w:rsidR="00000000" w:rsidDel="00000000" w:rsidP="00000000" w:rsidRDefault="00000000" w:rsidRPr="00000000" w14:paraId="0000003E">
            <w:pPr>
              <w:keepNext w:val="1"/>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041">
            <w:pPr>
              <w:keepNext w:val="1"/>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you trade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from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Oxfordshire? </w:t>
            </w:r>
          </w:p>
          <w:p w:rsidR="00000000" w:rsidDel="00000000" w:rsidP="00000000" w:rsidRDefault="00000000" w:rsidRPr="00000000" w14:paraId="00000042">
            <w:pPr>
              <w:keepNext w:val="1"/>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the address above your main or trading office?           </w:t>
            </w:r>
          </w:p>
        </w:tc>
        <w:tc>
          <w:tcPr>
            <w:vAlign w:val="center"/>
          </w:tcPr>
          <w:p w:rsidR="00000000" w:rsidDel="00000000" w:rsidP="00000000" w:rsidRDefault="00000000" w:rsidRPr="00000000" w14:paraId="00000044">
            <w:pPr>
              <w:keepNext w:val="1"/>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Yes / No</w:t>
            </w:r>
          </w:p>
        </w:tc>
      </w:tr>
      <w:tr>
        <w:trPr>
          <w:cantSplit w:val="0"/>
          <w:tblHeader w:val="0"/>
        </w:trPr>
        <w:tc>
          <w:tcPr>
            <w:gridSpan w:val="2"/>
            <w:vAlign w:val="center"/>
          </w:tcPr>
          <w:p w:rsidR="00000000" w:rsidDel="00000000" w:rsidP="00000000" w:rsidRDefault="00000000" w:rsidRPr="00000000" w14:paraId="00000045">
            <w:pPr>
              <w:keepNext w:val="1"/>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you report to an external / other Head Office?            </w:t>
            </w:r>
          </w:p>
        </w:tc>
        <w:tc>
          <w:tcPr>
            <w:vAlign w:val="center"/>
          </w:tcPr>
          <w:p w:rsidR="00000000" w:rsidDel="00000000" w:rsidP="00000000" w:rsidRDefault="00000000" w:rsidRPr="00000000" w14:paraId="00000047">
            <w:pPr>
              <w:keepNext w:val="1"/>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Yes / No</w:t>
            </w:r>
          </w:p>
        </w:tc>
      </w:tr>
      <w:tr>
        <w:trPr>
          <w:cantSplit w:val="0"/>
          <w:tblHeader w:val="0"/>
        </w:trPr>
        <w:tc>
          <w:tcPr>
            <w:gridSpan w:val="3"/>
            <w:vAlign w:val="center"/>
          </w:tcPr>
          <w:p w:rsidR="00000000" w:rsidDel="00000000" w:rsidP="00000000" w:rsidRDefault="00000000" w:rsidRPr="00000000" w14:paraId="00000048">
            <w:pPr>
              <w:keepNext w:val="1"/>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do report to an external head office please give details below:</w:t>
            </w:r>
          </w:p>
        </w:tc>
      </w:tr>
      <w:tr>
        <w:trPr>
          <w:cantSplit w:val="0"/>
          <w:tblHeader w:val="0"/>
        </w:trPr>
        <w:tc>
          <w:tcPr>
            <w:gridSpan w:val="3"/>
            <w:vAlign w:val="center"/>
          </w:tcPr>
          <w:p w:rsidR="00000000" w:rsidDel="00000000" w:rsidP="00000000" w:rsidRDefault="00000000" w:rsidRPr="00000000" w14:paraId="0000004B">
            <w:pPr>
              <w:keepNext w:val="1"/>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E">
      <w:pPr>
        <w:rPr/>
      </w:pPr>
      <w:r w:rsidDel="00000000" w:rsidR="00000000" w:rsidRPr="00000000">
        <w:rPr>
          <w:rtl w:val="0"/>
        </w:rPr>
      </w:r>
    </w:p>
    <w:tbl>
      <w:tblPr>
        <w:tblStyle w:val="Table3"/>
        <w:tblW w:w="9285.0" w:type="dxa"/>
        <w:jc w:val="center"/>
        <w:tblBorders>
          <w:top w:color="c0c0c0" w:space="0" w:sz="4" w:val="single"/>
          <w:left w:color="c0c0c0" w:space="0" w:sz="4" w:val="single"/>
          <w:bottom w:color="c0c0c0" w:space="0" w:sz="4" w:val="single"/>
          <w:right w:color="c0c0c0" w:space="0" w:sz="4" w:val="single"/>
          <w:insideH w:color="c0c0c0" w:space="0" w:sz="6" w:val="single"/>
          <w:insideV w:color="c0c0c0" w:space="0" w:sz="6" w:val="single"/>
        </w:tblBorders>
        <w:tblLayout w:type="fixed"/>
        <w:tblLook w:val="0000"/>
      </w:tblPr>
      <w:tblGrid>
        <w:gridCol w:w="9215"/>
        <w:gridCol w:w="70"/>
        <w:tblGridChange w:id="0">
          <w:tblGrid>
            <w:gridCol w:w="9215"/>
            <w:gridCol w:w="7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000000" w:val="clear"/>
            <w:vAlign w:val="center"/>
          </w:tcPr>
          <w:p w:rsidR="00000000" w:rsidDel="00000000" w:rsidP="00000000" w:rsidRDefault="00000000" w:rsidRPr="00000000" w14:paraId="0000004F">
            <w:pPr>
              <w:pStyle w:val="Heading2"/>
              <w:rPr>
                <w:color w:val="ffffff"/>
              </w:rPr>
            </w:pPr>
            <w:r w:rsidDel="00000000" w:rsidR="00000000" w:rsidRPr="00000000">
              <w:rPr>
                <w:color w:val="ffffff"/>
                <w:rtl w:val="0"/>
              </w:rPr>
              <w:t xml:space="preserve">Brief description of your business</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Brief description of the business, including an outline of its products or services</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3">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5">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9">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000000" w:space="0" w:sz="0" w:val="nil"/>
            </w:tcBorders>
            <w:shd w:fill="000000" w:val="clear"/>
            <w:vAlign w:val="center"/>
          </w:tcPr>
          <w:p w:rsidR="00000000" w:rsidDel="00000000" w:rsidP="00000000" w:rsidRDefault="00000000" w:rsidRPr="00000000" w14:paraId="0000005B">
            <w:pPr>
              <w:pStyle w:val="Heading2"/>
              <w:rPr>
                <w:color w:val="ffffff"/>
              </w:rPr>
            </w:pPr>
            <w:r w:rsidDel="00000000" w:rsidR="00000000" w:rsidRPr="00000000">
              <w:rPr>
                <w:color w:val="ffffff"/>
                <w:rtl w:val="0"/>
              </w:rPr>
              <w:t xml:space="preserve">Evidence</w:t>
            </w:r>
          </w:p>
        </w:tc>
      </w:tr>
      <w:tr>
        <w:trPr>
          <w:cantSplit w:val="0"/>
          <w:tblHeader w:val="0"/>
        </w:trPr>
        <w:tc>
          <w:tcPr>
            <w:shd w:fill="000000" w:val="clear"/>
            <w:vAlign w:val="center"/>
          </w:tcPr>
          <w:p w:rsidR="00000000" w:rsidDel="00000000" w:rsidP="00000000" w:rsidRDefault="00000000" w:rsidRPr="00000000" w14:paraId="0000005C">
            <w:pPr>
              <w:pStyle w:val="Heading2"/>
              <w:rPr/>
            </w:pPr>
            <w:r w:rsidDel="00000000" w:rsidR="00000000" w:rsidRPr="00000000">
              <w:rPr>
                <w:rtl w:val="0"/>
              </w:rPr>
              <w:t xml:space="preserve">Waste reduction / efficiency</w:t>
            </w:r>
          </w:p>
        </w:tc>
      </w:tr>
      <w:tr>
        <w:trPr>
          <w:cantSplit w:val="0"/>
          <w:tblHeader w:val="0"/>
        </w:trPr>
        <w:tc>
          <w:tcPr/>
          <w:p w:rsidR="00000000" w:rsidDel="00000000" w:rsidP="00000000" w:rsidRDefault="00000000" w:rsidRPr="00000000" w14:paraId="0000005D">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What steps has your organisation taken to reduce business waste sent to landfill and / or increases the proportion of waste sent for recycling? Is there evidence of increased use of recycled materials within the business and / increased use of raw materials from sustainable sources? Can you point to reductions in water or energy usage for a given output?</w:t>
            </w:r>
            <w:r w:rsidDel="00000000" w:rsidR="00000000" w:rsidRPr="00000000">
              <w:rPr>
                <w:rtl w:val="0"/>
              </w:rPr>
            </w:r>
          </w:p>
        </w:tc>
      </w:tr>
      <w:tr>
        <w:trPr>
          <w:cantSplit w:val="0"/>
          <w:tblHeader w:val="0"/>
        </w:trPr>
        <w:tc>
          <w:tcPr/>
          <w:p w:rsidR="00000000" w:rsidDel="00000000" w:rsidP="00000000" w:rsidRDefault="00000000" w:rsidRPr="00000000" w14:paraId="0000005E">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000000" w:val="clear"/>
            <w:vAlign w:val="center"/>
          </w:tcPr>
          <w:p w:rsidR="00000000" w:rsidDel="00000000" w:rsidP="00000000" w:rsidRDefault="00000000" w:rsidRPr="00000000" w14:paraId="00000065">
            <w:pPr>
              <w:pStyle w:val="Heading2"/>
              <w:rPr>
                <w:color w:val="ffffff"/>
              </w:rPr>
            </w:pPr>
            <w:r w:rsidDel="00000000" w:rsidR="00000000" w:rsidRPr="00000000">
              <w:rPr>
                <w:color w:val="ffffff"/>
                <w:rtl w:val="0"/>
              </w:rPr>
              <w:t xml:space="preserve">Emissions reduction</w:t>
            </w:r>
          </w:p>
        </w:tc>
      </w:tr>
      <w:tr>
        <w:trPr>
          <w:cantSplit w:val="0"/>
          <w:tblHeader w:val="0"/>
        </w:trPr>
        <w:tc>
          <w:tcPr/>
          <w:p w:rsidR="00000000" w:rsidDel="00000000" w:rsidP="00000000" w:rsidRDefault="00000000" w:rsidRPr="00000000" w14:paraId="00000066">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What progress is there within your organisation towards zero or lower carbon emission operations?</w:t>
            </w:r>
          </w:p>
        </w:tc>
      </w:tr>
      <w:tr>
        <w:trPr>
          <w:cantSplit w:val="0"/>
          <w:tblHeader w:val="0"/>
        </w:trPr>
        <w:tc>
          <w:tcPr/>
          <w:p w:rsidR="00000000" w:rsidDel="00000000" w:rsidP="00000000" w:rsidRDefault="00000000" w:rsidRPr="00000000" w14:paraId="00000067">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rtl w:val="0"/>
        </w:rPr>
      </w:r>
    </w:p>
    <w:tbl>
      <w:tblPr>
        <w:tblStyle w:val="Table4"/>
        <w:tblW w:w="9360.0" w:type="dxa"/>
        <w:jc w:val="center"/>
        <w:tblBorders>
          <w:top w:color="c0c0c0" w:space="0" w:sz="4" w:val="single"/>
          <w:left w:color="c0c0c0" w:space="0" w:sz="4" w:val="single"/>
          <w:bottom w:color="c0c0c0" w:space="0" w:sz="4" w:val="single"/>
          <w:right w:color="c0c0c0" w:space="0" w:sz="4" w:val="single"/>
          <w:insideH w:color="c0c0c0" w:space="0" w:sz="6" w:val="single"/>
          <w:insideV w:color="c0c0c0" w:space="0" w:sz="6" w:val="single"/>
        </w:tblBorders>
        <w:tblLayout w:type="fixed"/>
        <w:tblLook w:val="0000"/>
      </w:tblPr>
      <w:tblGrid>
        <w:gridCol w:w="9360"/>
        <w:tblGridChange w:id="0">
          <w:tblGrid>
            <w:gridCol w:w="9360"/>
          </w:tblGrid>
        </w:tblGridChange>
      </w:tblGrid>
      <w:tr>
        <w:trPr>
          <w:cantSplit w:val="0"/>
          <w:tblHeader w:val="0"/>
        </w:trPr>
        <w:tc>
          <w:tcPr>
            <w:shd w:fill="000000" w:val="clear"/>
            <w:vAlign w:val="center"/>
          </w:tcPr>
          <w:p w:rsidR="00000000" w:rsidDel="00000000" w:rsidP="00000000" w:rsidRDefault="00000000" w:rsidRPr="00000000" w14:paraId="0000006F">
            <w:pPr>
              <w:pStyle w:val="Heading2"/>
              <w:rPr>
                <w:color w:val="ffffff"/>
              </w:rPr>
            </w:pPr>
            <w:r w:rsidDel="00000000" w:rsidR="00000000" w:rsidRPr="00000000">
              <w:rPr>
                <w:color w:val="ffffff"/>
                <w:rtl w:val="0"/>
              </w:rPr>
              <w:t xml:space="preserve">Business Innovation</w:t>
            </w:r>
          </w:p>
        </w:tc>
      </w:tr>
      <w:tr>
        <w:trPr>
          <w:cantSplit w:val="0"/>
          <w:tblHeader w:val="0"/>
        </w:trPr>
        <w:tc>
          <w:tcPr/>
          <w:p w:rsidR="00000000" w:rsidDel="00000000" w:rsidP="00000000" w:rsidRDefault="00000000" w:rsidRPr="00000000" w14:paraId="00000070">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Are there innovative and creative ideas used within your organisation to implement waste or emission reduction programmes? How did you generate these ideas and move to adopt them?</w:t>
            </w:r>
            <w:r w:rsidDel="00000000" w:rsidR="00000000" w:rsidRPr="00000000">
              <w:rPr>
                <w:rtl w:val="0"/>
              </w:rPr>
            </w:r>
          </w:p>
        </w:tc>
      </w:tr>
      <w:tr>
        <w:trPr>
          <w:cantSplit w:val="0"/>
          <w:tblHeader w:val="0"/>
        </w:trPr>
        <w:tc>
          <w:tcPr/>
          <w:p w:rsidR="00000000" w:rsidDel="00000000" w:rsidP="00000000" w:rsidRDefault="00000000" w:rsidRPr="00000000" w14:paraId="00000071">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000000" w:val="clear"/>
          </w:tcPr>
          <w:p w:rsidR="00000000" w:rsidDel="00000000" w:rsidP="00000000" w:rsidRDefault="00000000" w:rsidRPr="00000000" w14:paraId="00000078">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ffff"/>
                <w:sz w:val="24"/>
                <w:szCs w:val="24"/>
                <w:u w:val="none"/>
                <w:shd w:fill="auto" w:val="clear"/>
                <w:vertAlign w:val="baseline"/>
                <w:rtl w:val="0"/>
              </w:rPr>
              <w:t xml:space="preserve">Product or Service Innovation</w:t>
            </w:r>
            <w:r w:rsidDel="00000000" w:rsidR="00000000" w:rsidRPr="00000000">
              <w:rPr>
                <w:rtl w:val="0"/>
              </w:rPr>
            </w:r>
          </w:p>
        </w:tc>
      </w:tr>
      <w:tr>
        <w:trPr>
          <w:cantSplit w:val="0"/>
          <w:tblHeader w:val="0"/>
        </w:trPr>
        <w:tc>
          <w:tcPr/>
          <w:p w:rsidR="00000000" w:rsidDel="00000000" w:rsidP="00000000" w:rsidRDefault="00000000" w:rsidRPr="00000000" w14:paraId="00000079">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Does your business provide any innovative products or services that are designed with a more sustainable future in mind?  How and where have these products or services been designed and delivered?</w:t>
            </w:r>
            <w:r w:rsidDel="00000000" w:rsidR="00000000" w:rsidRPr="00000000">
              <w:rPr>
                <w:rtl w:val="0"/>
              </w:rPr>
            </w:r>
          </w:p>
        </w:tc>
      </w:tr>
      <w:tr>
        <w:trPr>
          <w:cantSplit w:val="0"/>
          <w:tblHeader w:val="0"/>
        </w:trPr>
        <w:tc>
          <w:tcPr/>
          <w:p w:rsidR="00000000" w:rsidDel="00000000" w:rsidP="00000000" w:rsidRDefault="00000000" w:rsidRPr="00000000" w14:paraId="0000007A">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D">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000000" w:val="clear"/>
            <w:vAlign w:val="center"/>
          </w:tcPr>
          <w:p w:rsidR="00000000" w:rsidDel="00000000" w:rsidP="00000000" w:rsidRDefault="00000000" w:rsidRPr="00000000" w14:paraId="00000083">
            <w:pPr>
              <w:pStyle w:val="Heading2"/>
              <w:rPr>
                <w:color w:val="ffffff"/>
              </w:rPr>
            </w:pPr>
            <w:r w:rsidDel="00000000" w:rsidR="00000000" w:rsidRPr="00000000">
              <w:rPr>
                <w:color w:val="ffffff"/>
                <w:rtl w:val="0"/>
              </w:rPr>
              <w:t xml:space="preserve">Embedded Green Practices </w:t>
            </w:r>
          </w:p>
        </w:tc>
      </w:tr>
      <w:tr>
        <w:trPr>
          <w:cantSplit w:val="0"/>
          <w:tblHeader w:val="0"/>
        </w:trPr>
        <w:tc>
          <w:tcPr/>
          <w:p w:rsidR="00000000" w:rsidDel="00000000" w:rsidP="00000000" w:rsidRDefault="00000000" w:rsidRPr="00000000" w14:paraId="00000084">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Please give examples of how green practices are integrated in your daily operations? </w:t>
            </w:r>
            <w:r w:rsidDel="00000000" w:rsidR="00000000" w:rsidRPr="00000000">
              <w:rPr>
                <w:rtl w:val="0"/>
              </w:rPr>
            </w:r>
          </w:p>
        </w:tc>
      </w:tr>
      <w:tr>
        <w:trPr>
          <w:cantSplit w:val="0"/>
          <w:tblHeader w:val="0"/>
        </w:trPr>
        <w:tc>
          <w:tcPr/>
          <w:p w:rsidR="00000000" w:rsidDel="00000000" w:rsidP="00000000" w:rsidRDefault="00000000" w:rsidRPr="00000000" w14:paraId="00000085">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bl>
      <w:tblPr>
        <w:tblStyle w:val="Table5"/>
        <w:tblW w:w="9360.0" w:type="dxa"/>
        <w:jc w:val="center"/>
        <w:tblBorders>
          <w:top w:color="c0c0c0" w:space="0" w:sz="4" w:val="single"/>
          <w:left w:color="c0c0c0" w:space="0" w:sz="4" w:val="single"/>
          <w:bottom w:color="c0c0c0" w:space="0" w:sz="4" w:val="single"/>
          <w:right w:color="c0c0c0" w:space="0" w:sz="4" w:val="single"/>
          <w:insideH w:color="c0c0c0" w:space="0" w:sz="6" w:val="single"/>
          <w:insideV w:color="c0c0c0" w:space="0" w:sz="6" w:val="single"/>
        </w:tblBorders>
        <w:tblLayout w:type="fixed"/>
        <w:tblLook w:val="0000"/>
      </w:tblPr>
      <w:tblGrid>
        <w:gridCol w:w="9360"/>
        <w:tblGridChange w:id="0">
          <w:tblGrid>
            <w:gridCol w:w="9360"/>
          </w:tblGrid>
        </w:tblGridChange>
      </w:tblGrid>
      <w:tr>
        <w:trPr>
          <w:cantSplit w:val="0"/>
          <w:trHeight w:val="361" w:hRule="atLeast"/>
          <w:tblHeader w:val="0"/>
        </w:trPr>
        <w:tc>
          <w:tcPr>
            <w:tcBorders>
              <w:top w:color="c0c0c0" w:space="0" w:sz="4" w:val="single"/>
              <w:bottom w:color="c0c0c0" w:space="0" w:sz="6" w:val="single"/>
            </w:tcBorders>
            <w:shd w:fill="000000" w:val="clear"/>
            <w:vAlign w:val="center"/>
          </w:tcPr>
          <w:p w:rsidR="00000000" w:rsidDel="00000000" w:rsidP="00000000" w:rsidRDefault="00000000" w:rsidRPr="00000000" w14:paraId="0000008C">
            <w:pPr>
              <w:pStyle w:val="Heading2"/>
              <w:rPr>
                <w:color w:val="ffffff"/>
              </w:rPr>
            </w:pPr>
            <w:r w:rsidDel="00000000" w:rsidR="00000000" w:rsidRPr="00000000">
              <w:rPr>
                <w:color w:val="ffffff"/>
                <w:rtl w:val="0"/>
              </w:rPr>
              <w:t xml:space="preserve">Anything else?</w:t>
            </w:r>
          </w:p>
        </w:tc>
      </w:tr>
      <w:tr>
        <w:trPr>
          <w:cantSplit w:val="0"/>
          <w:trHeight w:val="591" w:hRule="atLeast"/>
          <w:tblHeader w:val="0"/>
        </w:trPr>
        <w:tc>
          <w:tcPr>
            <w:tcBorders>
              <w:top w:color="c0c0c0" w:space="0" w:sz="6" w:val="single"/>
            </w:tcBorders>
          </w:tcPr>
          <w:p w:rsidR="00000000" w:rsidDel="00000000" w:rsidP="00000000" w:rsidRDefault="00000000" w:rsidRPr="00000000" w14:paraId="0000008D">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Is there anything else that you would like to tell us? Think about relevant policies, accreditations or other achievements</w:t>
            </w:r>
          </w:p>
        </w:tc>
      </w:tr>
      <w:tr>
        <w:trPr>
          <w:cantSplit w:val="0"/>
          <w:trHeight w:val="1997" w:hRule="atLeast"/>
          <w:tblHeader w:val="0"/>
        </w:trPr>
        <w:tc>
          <w:tcPr/>
          <w:p w:rsidR="00000000" w:rsidDel="00000000" w:rsidP="00000000" w:rsidRDefault="00000000" w:rsidRPr="00000000" w14:paraId="0000008E">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rPr>
          <w:b w:val="1"/>
          <w:sz w:val="22"/>
          <w:szCs w:val="22"/>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bl>
      <w:tblPr>
        <w:tblStyle w:val="Table6"/>
        <w:tblW w:w="9360.0" w:type="dxa"/>
        <w:jc w:val="center"/>
        <w:tblBorders>
          <w:top w:color="c0c0c0" w:space="0" w:sz="4" w:val="single"/>
          <w:left w:color="c0c0c0" w:space="0" w:sz="4" w:val="single"/>
          <w:bottom w:color="c0c0c0" w:space="0" w:sz="4" w:val="single"/>
          <w:right w:color="c0c0c0" w:space="0" w:sz="4" w:val="single"/>
          <w:insideH w:color="c0c0c0" w:space="0" w:sz="6" w:val="single"/>
          <w:insideV w:color="c0c0c0" w:space="0" w:sz="6" w:val="single"/>
        </w:tblBorders>
        <w:tblLayout w:type="fixed"/>
        <w:tblLook w:val="0000"/>
      </w:tblPr>
      <w:tblGrid>
        <w:gridCol w:w="3103"/>
        <w:gridCol w:w="2145"/>
        <w:gridCol w:w="1929"/>
        <w:gridCol w:w="2183"/>
        <w:tblGridChange w:id="0">
          <w:tblGrid>
            <w:gridCol w:w="3103"/>
            <w:gridCol w:w="2145"/>
            <w:gridCol w:w="1929"/>
            <w:gridCol w:w="2183"/>
          </w:tblGrid>
        </w:tblGridChange>
      </w:tblGrid>
      <w:tr>
        <w:trPr>
          <w:cantSplit w:val="0"/>
          <w:tblHeader w:val="0"/>
        </w:trPr>
        <w:tc>
          <w:tcPr>
            <w:gridSpan w:val="4"/>
            <w:shd w:fill="000000" w:val="clear"/>
            <w:vAlign w:val="center"/>
          </w:tcPr>
          <w:p w:rsidR="00000000" w:rsidDel="00000000" w:rsidP="00000000" w:rsidRDefault="00000000" w:rsidRPr="00000000" w14:paraId="0000009D">
            <w:pPr>
              <w:pStyle w:val="Heading2"/>
              <w:rPr>
                <w:b w:val="0"/>
              </w:rPr>
            </w:pPr>
            <w:r w:rsidDel="00000000" w:rsidR="00000000" w:rsidRPr="00000000">
              <w:rPr>
                <w:b w:val="0"/>
                <w:rtl w:val="0"/>
              </w:rPr>
              <w:t xml:space="preserve">Financial Information over three years</w:t>
            </w:r>
          </w:p>
        </w:tc>
      </w:tr>
      <w:tr>
        <w:trPr>
          <w:cantSplit w:val="0"/>
          <w:tblHeader w:val="0"/>
        </w:trPr>
        <w:tc>
          <w:tcPr>
            <w:gridSpan w:val="4"/>
            <w:vAlign w:val="center"/>
          </w:tcPr>
          <w:p w:rsidR="00000000" w:rsidDel="00000000" w:rsidP="00000000" w:rsidRDefault="00000000" w:rsidRPr="00000000" w14:paraId="000000A1">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(This is kept confidential – figures can be estimate or given as a range)</w:t>
            </w:r>
          </w:p>
        </w:tc>
      </w:tr>
      <w:tr>
        <w:trPr>
          <w:cantSplit w:val="0"/>
          <w:trHeight w:val="216" w:hRule="atLeast"/>
          <w:tblHeader w:val="0"/>
        </w:trPr>
        <w:tc>
          <w:tcPr>
            <w:gridSpan w:val="4"/>
          </w:tcPr>
          <w:p w:rsidR="00000000" w:rsidDel="00000000" w:rsidP="00000000" w:rsidRDefault="00000000" w:rsidRPr="00000000" w14:paraId="000000A5">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87" w:hRule="atLeast"/>
          <w:tblHeader w:val="0"/>
        </w:trPr>
        <w:tc>
          <w:tcPr/>
          <w:p w:rsidR="00000000" w:rsidDel="00000000" w:rsidP="00000000" w:rsidRDefault="00000000" w:rsidRPr="00000000" w14:paraId="000000A9">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A">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w:t>
            </w:r>
            <w:r w:rsidDel="00000000" w:rsidR="00000000" w:rsidRPr="00000000">
              <w:rPr>
                <w:b w:val="1"/>
                <w:sz w:val="22"/>
                <w:szCs w:val="22"/>
                <w:rtl w:val="0"/>
              </w:rPr>
              <w:t xml:space="preserve">20</w:t>
            </w:r>
            <w:r w:rsidDel="00000000" w:rsidR="00000000" w:rsidRPr="00000000">
              <w:rPr>
                <w:rtl w:val="0"/>
              </w:rPr>
            </w:r>
          </w:p>
        </w:tc>
        <w:tc>
          <w:tcPr/>
          <w:p w:rsidR="00000000" w:rsidDel="00000000" w:rsidP="00000000" w:rsidRDefault="00000000" w:rsidRPr="00000000" w14:paraId="000000AB">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w:t>
            </w:r>
            <w:r w:rsidDel="00000000" w:rsidR="00000000" w:rsidRPr="00000000">
              <w:rPr>
                <w:b w:val="1"/>
                <w:sz w:val="22"/>
                <w:szCs w:val="22"/>
                <w:rtl w:val="0"/>
              </w:rPr>
              <w:t xml:space="preserve">21</w:t>
            </w:r>
            <w:r w:rsidDel="00000000" w:rsidR="00000000" w:rsidRPr="00000000">
              <w:rPr>
                <w:rtl w:val="0"/>
              </w:rPr>
            </w:r>
          </w:p>
        </w:tc>
        <w:tc>
          <w:tcPr/>
          <w:p w:rsidR="00000000" w:rsidDel="00000000" w:rsidP="00000000" w:rsidRDefault="00000000" w:rsidRPr="00000000" w14:paraId="000000AC">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202</w:t>
            </w:r>
            <w:r w:rsidDel="00000000" w:rsidR="00000000" w:rsidRPr="00000000">
              <w:rPr>
                <w:b w:val="1"/>
                <w:sz w:val="22"/>
                <w:szCs w:val="22"/>
                <w:rtl w:val="0"/>
              </w:rPr>
              <w:t xml:space="preserve">2</w:t>
            </w:r>
            <w:r w:rsidDel="00000000" w:rsidR="00000000" w:rsidRPr="00000000">
              <w:rPr>
                <w:rtl w:val="0"/>
              </w:rPr>
            </w:r>
          </w:p>
          <w:p w:rsidR="00000000" w:rsidDel="00000000" w:rsidP="00000000" w:rsidRDefault="00000000" w:rsidRPr="00000000" w14:paraId="000000AD">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Forecast</w:t>
            </w:r>
          </w:p>
        </w:tc>
      </w:tr>
      <w:tr>
        <w:trPr>
          <w:cantSplit w:val="0"/>
          <w:trHeight w:val="386" w:hRule="atLeast"/>
          <w:tblHeader w:val="0"/>
        </w:trPr>
        <w:tc>
          <w:tcPr/>
          <w:p w:rsidR="00000000" w:rsidDel="00000000" w:rsidP="00000000" w:rsidRDefault="00000000" w:rsidRPr="00000000" w14:paraId="000000AE">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Annual T/O</w:t>
            </w:r>
          </w:p>
        </w:tc>
        <w:tc>
          <w:tcPr/>
          <w:p w:rsidR="00000000" w:rsidDel="00000000" w:rsidP="00000000" w:rsidRDefault="00000000" w:rsidRPr="00000000" w14:paraId="000000AF">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B0">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B1">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2">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86" w:hRule="atLeast"/>
          <w:tblHeader w:val="0"/>
        </w:trPr>
        <w:tc>
          <w:tcPr/>
          <w:p w:rsidR="00000000" w:rsidDel="00000000" w:rsidP="00000000" w:rsidRDefault="00000000" w:rsidRPr="00000000" w14:paraId="000000B3">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Net profit before tax, interest</w:t>
            </w:r>
          </w:p>
        </w:tc>
        <w:tc>
          <w:tcPr/>
          <w:p w:rsidR="00000000" w:rsidDel="00000000" w:rsidP="00000000" w:rsidRDefault="00000000" w:rsidRPr="00000000" w14:paraId="000000B4">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B5">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B6">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7">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86" w:hRule="atLeast"/>
          <w:tblHeader w:val="0"/>
        </w:trPr>
        <w:tc>
          <w:tcPr/>
          <w:p w:rsidR="00000000" w:rsidDel="00000000" w:rsidP="00000000" w:rsidRDefault="00000000" w:rsidRPr="00000000" w14:paraId="000000B8">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Number of employees </w:t>
            </w:r>
          </w:p>
        </w:tc>
        <w:tc>
          <w:tcPr/>
          <w:p w:rsidR="00000000" w:rsidDel="00000000" w:rsidP="00000000" w:rsidRDefault="00000000" w:rsidRPr="00000000" w14:paraId="000000B9">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A">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B">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4"/>
            <w:shd w:fill="000000" w:val="clear"/>
            <w:vAlign w:val="center"/>
          </w:tcPr>
          <w:p w:rsidR="00000000" w:rsidDel="00000000" w:rsidP="00000000" w:rsidRDefault="00000000" w:rsidRPr="00000000" w14:paraId="000000BD">
            <w:pPr>
              <w:pStyle w:val="Heading2"/>
              <w:rPr/>
            </w:pPr>
            <w:r w:rsidDel="00000000" w:rsidR="00000000" w:rsidRPr="00000000">
              <w:rPr>
                <w:rtl w:val="0"/>
              </w:rPr>
              <w:t xml:space="preserve">Additional Comments</w:t>
            </w:r>
          </w:p>
        </w:tc>
      </w:tr>
      <w:tr>
        <w:trPr>
          <w:cantSplit w:val="0"/>
          <w:trHeight w:val="1234" w:hRule="atLeast"/>
          <w:tblHeader w:val="0"/>
        </w:trPr>
        <w:tc>
          <w:tcPr>
            <w:gridSpan w:val="4"/>
          </w:tcPr>
          <w:p w:rsidR="00000000" w:rsidDel="00000000" w:rsidP="00000000" w:rsidRDefault="00000000" w:rsidRPr="00000000" w14:paraId="000000C1">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0C5">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6">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7">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8">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9">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pStyle w:val="Heading2"/>
        <w:rPr>
          <w:sz w:val="22"/>
          <w:szCs w:val="22"/>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shd w:fill="ffffff" w:val="clear"/>
        <w:spacing w:after="280" w:before="280" w:lineRule="auto"/>
        <w:rPr>
          <w:b w:val="1"/>
          <w:color w:val="4f81bd"/>
          <w:sz w:val="28"/>
          <w:szCs w:val="28"/>
        </w:rPr>
      </w:pPr>
      <w:r w:rsidDel="00000000" w:rsidR="00000000" w:rsidRPr="00000000">
        <w:rPr>
          <w:b w:val="1"/>
          <w:color w:val="4f81bd"/>
          <w:sz w:val="28"/>
          <w:szCs w:val="28"/>
          <w:rtl w:val="0"/>
        </w:rPr>
        <w:t xml:space="preserve">What you need to do now</w:t>
      </w:r>
    </w:p>
    <w:p w:rsidR="00000000" w:rsidDel="00000000" w:rsidP="00000000" w:rsidRDefault="00000000" w:rsidRPr="00000000" w14:paraId="000000D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email completed application forms to </w:t>
      </w:r>
      <w:hyperlink r:id="rId9">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admin@cherwellbusinessawards.co.uk</w:t>
        </w:r>
      </w:hyperlink>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Full applications will only be accepted if received before midnight on Friday </w:t>
      </w:r>
      <w:r w:rsidDel="00000000" w:rsidR="00000000" w:rsidRPr="00000000">
        <w:rPr>
          <w:sz w:val="22"/>
          <w:szCs w:val="22"/>
          <w:rtl w:val="0"/>
        </w:rPr>
        <w:t xml:space="preserve">29 April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202</w:t>
      </w:r>
      <w:r w:rsidDel="00000000" w:rsidR="00000000" w:rsidRPr="00000000">
        <w:rPr>
          <w:sz w:val="22"/>
          <w:szCs w:val="22"/>
          <w:rtl w:val="0"/>
        </w:rPr>
        <w:t xml:space="preserve">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Judges will review entry forms upon receipt and all entrants will be contacted.</w:t>
      </w:r>
    </w:p>
    <w:p w:rsidR="00000000" w:rsidDel="00000000" w:rsidP="00000000" w:rsidRDefault="00000000" w:rsidRPr="00000000" w14:paraId="000000D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Shortlisted Finalists will be announced by </w:t>
      </w:r>
      <w:r w:rsidDel="00000000" w:rsidR="00000000" w:rsidRPr="00000000">
        <w:rPr>
          <w:sz w:val="22"/>
          <w:szCs w:val="22"/>
          <w:rtl w:val="0"/>
        </w:rPr>
        <w:t xml:space="preserve">July 2022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Winners will be announced at the Gala Dinner on 1</w:t>
      </w:r>
      <w:r w:rsidDel="00000000" w:rsidR="00000000" w:rsidRPr="00000000">
        <w:rPr>
          <w:sz w:val="22"/>
          <w:szCs w:val="22"/>
          <w:rtl w:val="0"/>
        </w:rPr>
        <w:t xml:space="preserve">6</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 </w:t>
      </w:r>
      <w:r w:rsidDel="00000000" w:rsidR="00000000" w:rsidRPr="00000000">
        <w:rPr>
          <w:sz w:val="22"/>
          <w:szCs w:val="22"/>
          <w:rtl w:val="0"/>
        </w:rPr>
        <w:t xml:space="preserve">September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202</w:t>
      </w:r>
      <w:r w:rsidDel="00000000" w:rsidR="00000000" w:rsidRPr="00000000">
        <w:rPr>
          <w:sz w:val="22"/>
          <w:szCs w:val="22"/>
          <w:rtl w:val="0"/>
        </w:rPr>
        <w:t xml:space="preserve">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at </w:t>
      </w:r>
      <w:r w:rsidDel="00000000" w:rsidR="00000000" w:rsidRPr="00000000">
        <w:rPr>
          <w:sz w:val="22"/>
          <w:szCs w:val="22"/>
          <w:rtl w:val="0"/>
        </w:rPr>
        <w:t xml:space="preserve">Bicester Motion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if you would like to book a place at the Awards Dinner please email us on </w:t>
      </w:r>
      <w:hyperlink r:id="rId10">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admin@cherwellbusinessawards.co.uk</w:t>
        </w:r>
      </w:hyperlink>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28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Twitter @CherBizAwards - join the conversation #</w:t>
      </w:r>
      <w:r w:rsidDel="00000000" w:rsidR="00000000" w:rsidRPr="00000000">
        <w:rPr>
          <w:sz w:val="22"/>
          <w:szCs w:val="22"/>
          <w:rtl w:val="0"/>
        </w:rPr>
        <w:t xml:space="preserve">CBAs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w:t>
      </w:r>
      <w:r w:rsidDel="00000000" w:rsidR="00000000" w:rsidRPr="00000000">
        <w:rPr>
          <w:sz w:val="22"/>
          <w:szCs w:val="22"/>
          <w:rtl w:val="0"/>
        </w:rPr>
        <w:t xml:space="preserve">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D7">
      <w:pPr>
        <w:pStyle w:val="Heading2"/>
        <w:rPr>
          <w:sz w:val="22"/>
          <w:szCs w:val="22"/>
        </w:rPr>
      </w:pPr>
      <w:r w:rsidDel="00000000" w:rsidR="00000000" w:rsidRPr="00000000">
        <w:rPr>
          <w:rtl w:val="0"/>
        </w:rPr>
      </w:r>
    </w:p>
    <w:sectPr>
      <w:footerReference r:id="rId11" w:type="default"/>
      <w:pgSz w:h="16840" w:w="11907" w:orient="portrait"/>
      <w:pgMar w:bottom="1440" w:top="737"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Georgia"/>
  <w:font w:name="Courier New"/>
  <w:font w:name="Tahoma">
    <w:embedRegular w:fontKey="{00000000-0000-0000-0000-000000000000}" r:id="rId1" w:subsetted="0"/>
    <w:embedBold w:fontKey="{00000000-0000-0000-0000-000000000000}" r:id="rId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w:t>
    </w:r>
    <w:r w:rsidDel="00000000" w:rsidR="00000000" w:rsidRPr="00000000">
      <w:rPr>
        <w:sz w:val="18"/>
        <w:szCs w:val="18"/>
        <w:rtl w:val="0"/>
      </w:rPr>
      <w:t xml:space="preserve">Nicholsons</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Sustainability Award</w:t>
      <w:tab/>
    </w:r>
    <w:r w:rsidDel="00000000" w:rsidR="00000000" w:rsidRPr="00000000">
      <w:rPr>
        <w:rFonts w:ascii="Arial" w:cs="Arial" w:eastAsia="Arial" w:hAnsi="Arial"/>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t xml:space="preserve">CBAs 20</w:t>
    </w:r>
    <w:r w:rsidDel="00000000" w:rsidR="00000000" w:rsidRPr="00000000">
      <w:rPr>
        <w:sz w:val="18"/>
        <w:szCs w:val="18"/>
        <w:rtl w:val="0"/>
      </w:rPr>
      <w:t xml:space="preserve">22</w:t>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b w:val="1"/>
      <w:sz w:val="32"/>
      <w:szCs w:val="32"/>
    </w:rPr>
  </w:style>
  <w:style w:type="paragraph" w:styleId="Heading2">
    <w:name w:val="heading 2"/>
    <w:basedOn w:val="Normal"/>
    <w:next w:val="Normal"/>
    <w:pPr>
      <w:keepNext w:val="1"/>
    </w:pPr>
    <w:rPr>
      <w:b w:val="1"/>
    </w:rPr>
  </w:style>
  <w:style w:type="paragraph" w:styleId="Heading3">
    <w:name w:val="heading 3"/>
    <w:basedOn w:val="Normal"/>
    <w:next w:val="Normal"/>
    <w:pPr>
      <w:keepNext w:val="1"/>
      <w:keepLines w:val="1"/>
      <w:spacing w:before="40" w:lineRule="auto"/>
    </w:pPr>
    <w:rPr>
      <w:rFonts w:ascii="Cambria" w:cs="Cambria" w:eastAsia="Cambria" w:hAnsi="Cambria"/>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Arial" w:hAnsi="Arial"/>
      <w:sz w:val="24"/>
      <w:lang w:eastAsia="en-US" w:val="en-US"/>
    </w:rPr>
  </w:style>
  <w:style w:type="paragraph" w:styleId="Heading1">
    <w:name w:val="heading 1"/>
    <w:basedOn w:val="Normal"/>
    <w:next w:val="Normal"/>
    <w:qFormat w:val="1"/>
    <w:rsid w:val="00926E82"/>
    <w:pPr>
      <w:keepNext w:val="1"/>
      <w:spacing w:after="60" w:before="240"/>
      <w:outlineLvl w:val="0"/>
    </w:pPr>
    <w:rPr>
      <w:rFonts w:cs="Arial"/>
      <w:b w:val="1"/>
      <w:bCs w:val="1"/>
      <w:kern w:val="32"/>
      <w:sz w:val="32"/>
      <w:szCs w:val="32"/>
    </w:rPr>
  </w:style>
  <w:style w:type="paragraph" w:styleId="Heading2">
    <w:name w:val="heading 2"/>
    <w:basedOn w:val="Normal"/>
    <w:next w:val="Normal"/>
    <w:link w:val="Heading2Char"/>
    <w:uiPriority w:val="99"/>
    <w:qFormat w:val="1"/>
    <w:pPr>
      <w:keepNext w:val="1"/>
      <w:outlineLvl w:val="1"/>
    </w:pPr>
    <w:rPr>
      <w:b w:val="1"/>
    </w:rPr>
  </w:style>
  <w:style w:type="paragraph" w:styleId="Heading3">
    <w:name w:val="heading 3"/>
    <w:basedOn w:val="Normal"/>
    <w:next w:val="Normal"/>
    <w:link w:val="Heading3Char"/>
    <w:semiHidden w:val="1"/>
    <w:unhideWhenUsed w:val="1"/>
    <w:qFormat w:val="1"/>
    <w:rsid w:val="00C161B0"/>
    <w:pPr>
      <w:keepNext w:val="1"/>
      <w:keepLines w:val="1"/>
      <w:spacing w:before="40"/>
      <w:outlineLvl w:val="2"/>
    </w:pPr>
    <w:rPr>
      <w:rFonts w:asciiTheme="majorHAnsi" w:cstheme="majorBidi" w:eastAsiaTheme="majorEastAsia" w:hAnsiTheme="majorHAnsi"/>
      <w:color w:val="243f60" w:themeColor="accent1" w:themeShade="00007F"/>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pPr>
      <w:pBdr>
        <w:top w:color="auto" w:space="1" w:sz="4" w:val="single"/>
      </w:pBdr>
    </w:pPr>
    <w:rPr>
      <w:b w:val="1"/>
    </w:rPr>
  </w:style>
  <w:style w:type="paragraph" w:styleId="BodyText2">
    <w:name w:val="Body Text 2"/>
    <w:basedOn w:val="Normal"/>
    <w:rPr>
      <w:b w:val="1"/>
    </w:rPr>
  </w:style>
  <w:style w:type="paragraph" w:styleId="BalloonText">
    <w:name w:val="Balloon Text"/>
    <w:basedOn w:val="Normal"/>
    <w:semiHidden w:val="1"/>
    <w:rPr>
      <w:rFonts w:ascii="Tahoma" w:cs="Tahoma" w:hAnsi="Tahoma"/>
      <w:sz w:val="16"/>
      <w:szCs w:val="16"/>
    </w:rPr>
  </w:style>
  <w:style w:type="paragraph" w:styleId="Header">
    <w:name w:val="header"/>
    <w:basedOn w:val="Normal"/>
    <w:rsid w:val="008E12F9"/>
    <w:pPr>
      <w:tabs>
        <w:tab w:val="center" w:pos="4320"/>
        <w:tab w:val="right" w:pos="8640"/>
      </w:tabs>
    </w:pPr>
    <w:rPr>
      <w:rFonts w:ascii="Times New Roman" w:hAnsi="Times New Roman"/>
      <w:szCs w:val="24"/>
      <w:lang w:val="en-GB"/>
    </w:rPr>
  </w:style>
  <w:style w:type="character" w:styleId="emckechnie" w:customStyle="1">
    <w:name w:val="emckechnie"/>
    <w:basedOn w:val="DefaultParagraphFont"/>
    <w:semiHidden w:val="1"/>
    <w:rsid w:val="008E12F9"/>
    <w:rPr>
      <w:rFonts w:ascii="Arial" w:cs="Arial" w:hAnsi="Arial"/>
      <w:color w:val="auto"/>
      <w:sz w:val="20"/>
      <w:szCs w:val="20"/>
    </w:rPr>
  </w:style>
  <w:style w:type="table" w:styleId="TableGrid">
    <w:name w:val="Table Grid"/>
    <w:basedOn w:val="TableNormal"/>
    <w:rsid w:val="005D5338"/>
    <w:rPr>
      <w:rFonts w:ascii="Arial" w:hAnsi="Aria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 w:customStyle="1">
    <w:name w:val="Body"/>
    <w:basedOn w:val="Normal"/>
    <w:rsid w:val="005D5338"/>
    <w:pPr>
      <w:spacing w:after="40" w:before="40"/>
    </w:pPr>
    <w:rPr>
      <w:rFonts w:ascii="Tahoma" w:hAnsi="Tahoma"/>
      <w:sz w:val="20"/>
    </w:rPr>
  </w:style>
  <w:style w:type="paragraph" w:styleId="Footer">
    <w:name w:val="footer"/>
    <w:basedOn w:val="Normal"/>
    <w:link w:val="FooterChar"/>
    <w:uiPriority w:val="99"/>
    <w:rsid w:val="00066B34"/>
    <w:pPr>
      <w:tabs>
        <w:tab w:val="center" w:pos="4513"/>
        <w:tab w:val="right" w:pos="9026"/>
      </w:tabs>
    </w:pPr>
  </w:style>
  <w:style w:type="character" w:styleId="FooterChar" w:customStyle="1">
    <w:name w:val="Footer Char"/>
    <w:basedOn w:val="DefaultParagraphFont"/>
    <w:link w:val="Footer"/>
    <w:uiPriority w:val="99"/>
    <w:rsid w:val="00066B34"/>
    <w:rPr>
      <w:rFonts w:ascii="Arial" w:hAnsi="Arial"/>
      <w:sz w:val="24"/>
      <w:lang w:eastAsia="en-US" w:val="en-US"/>
    </w:rPr>
  </w:style>
  <w:style w:type="paragraph" w:styleId="ListParagraph">
    <w:name w:val="List Paragraph"/>
    <w:basedOn w:val="Normal"/>
    <w:uiPriority w:val="34"/>
    <w:qFormat w:val="1"/>
    <w:rsid w:val="003104C7"/>
    <w:pPr>
      <w:ind w:left="720"/>
      <w:contextualSpacing w:val="1"/>
    </w:pPr>
  </w:style>
  <w:style w:type="character" w:styleId="CommentReference">
    <w:name w:val="annotation reference"/>
    <w:basedOn w:val="DefaultParagraphFont"/>
    <w:rsid w:val="00A16556"/>
    <w:rPr>
      <w:sz w:val="16"/>
      <w:szCs w:val="16"/>
    </w:rPr>
  </w:style>
  <w:style w:type="paragraph" w:styleId="CommentText">
    <w:name w:val="annotation text"/>
    <w:basedOn w:val="Normal"/>
    <w:link w:val="CommentTextChar"/>
    <w:rsid w:val="00A16556"/>
    <w:rPr>
      <w:sz w:val="20"/>
    </w:rPr>
  </w:style>
  <w:style w:type="character" w:styleId="CommentTextChar" w:customStyle="1">
    <w:name w:val="Comment Text Char"/>
    <w:basedOn w:val="DefaultParagraphFont"/>
    <w:link w:val="CommentText"/>
    <w:rsid w:val="00A16556"/>
    <w:rPr>
      <w:rFonts w:ascii="Arial" w:hAnsi="Arial"/>
      <w:lang w:eastAsia="en-US" w:val="en-US"/>
    </w:rPr>
  </w:style>
  <w:style w:type="paragraph" w:styleId="CommentSubject">
    <w:name w:val="annotation subject"/>
    <w:basedOn w:val="CommentText"/>
    <w:next w:val="CommentText"/>
    <w:link w:val="CommentSubjectChar"/>
    <w:rsid w:val="00A16556"/>
    <w:rPr>
      <w:b w:val="1"/>
      <w:bCs w:val="1"/>
    </w:rPr>
  </w:style>
  <w:style w:type="character" w:styleId="CommentSubjectChar" w:customStyle="1">
    <w:name w:val="Comment Subject Char"/>
    <w:basedOn w:val="CommentTextChar"/>
    <w:link w:val="CommentSubject"/>
    <w:rsid w:val="00A16556"/>
    <w:rPr>
      <w:rFonts w:ascii="Arial" w:hAnsi="Arial"/>
      <w:b w:val="1"/>
      <w:bCs w:val="1"/>
      <w:lang w:eastAsia="en-US" w:val="en-US"/>
    </w:rPr>
  </w:style>
  <w:style w:type="paragraph" w:styleId="Revision">
    <w:name w:val="Revision"/>
    <w:hidden w:val="1"/>
    <w:uiPriority w:val="99"/>
    <w:semiHidden w:val="1"/>
    <w:rsid w:val="00A16556"/>
    <w:rPr>
      <w:rFonts w:ascii="Arial" w:hAnsi="Arial"/>
      <w:sz w:val="24"/>
      <w:lang w:eastAsia="en-US" w:val="en-US"/>
    </w:rPr>
  </w:style>
  <w:style w:type="character" w:styleId="Heading3Char" w:customStyle="1">
    <w:name w:val="Heading 3 Char"/>
    <w:basedOn w:val="DefaultParagraphFont"/>
    <w:link w:val="Heading3"/>
    <w:semiHidden w:val="1"/>
    <w:rsid w:val="00C161B0"/>
    <w:rPr>
      <w:rFonts w:asciiTheme="majorHAnsi" w:cstheme="majorBidi" w:eastAsiaTheme="majorEastAsia" w:hAnsiTheme="majorHAnsi"/>
      <w:color w:val="243f60" w:themeColor="accent1" w:themeShade="00007F"/>
      <w:sz w:val="24"/>
      <w:szCs w:val="24"/>
      <w:lang w:eastAsia="en-US" w:val="en-US"/>
    </w:rPr>
  </w:style>
  <w:style w:type="character" w:styleId="Hyperlink">
    <w:name w:val="Hyperlink"/>
    <w:rsid w:val="00146C7D"/>
    <w:rPr>
      <w:color w:val="0000ff"/>
      <w:u w:val="single"/>
    </w:rPr>
  </w:style>
  <w:style w:type="character" w:styleId="Heading2Char" w:customStyle="1">
    <w:name w:val="Heading 2 Char"/>
    <w:link w:val="Heading2"/>
    <w:uiPriority w:val="99"/>
    <w:rsid w:val="00146C7D"/>
    <w:rPr>
      <w:rFonts w:ascii="Arial" w:hAnsi="Arial"/>
      <w:b w:val="1"/>
      <w:sz w:val="24"/>
      <w:lang w:eastAsia="en-US" w:val="en-US"/>
    </w:rPr>
  </w:style>
  <w:style w:type="paragraph" w:styleId="Framecontents" w:customStyle="1">
    <w:name w:val="Frame contents"/>
    <w:basedOn w:val="BodyText"/>
    <w:rsid w:val="00146C7D"/>
    <w:pPr>
      <w:widowControl w:val="0"/>
      <w:pBdr>
        <w:top w:color="auto" w:space="0" w:sz="0" w:val="none"/>
      </w:pBdr>
      <w:suppressAutoHyphens w:val="1"/>
      <w:spacing w:after="120"/>
    </w:pPr>
    <w:rPr>
      <w:rFonts w:cs="DejaVu Sans" w:eastAsia="DejaVu Sans"/>
      <w:b w:val="0"/>
      <w:kern w:val="2"/>
      <w:sz w:val="20"/>
      <w:szCs w:val="24"/>
      <w:lang w:bidi="hi-IN" w:eastAsia="hi-IN" w:val="en-GB"/>
    </w:rPr>
  </w:style>
  <w:style w:type="character" w:styleId="Strong">
    <w:name w:val="Strong"/>
    <w:basedOn w:val="DefaultParagraphFont"/>
    <w:uiPriority w:val="22"/>
    <w:qFormat w:val="1"/>
    <w:rsid w:val="00146C7D"/>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2">
    <w:basedOn w:val="TableNormal"/>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3">
    <w:basedOn w:val="TableNormal"/>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4">
    <w:basedOn w:val="TableNormal"/>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5">
    <w:basedOn w:val="TableNormal"/>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6">
    <w:basedOn w:val="TableNormal"/>
    <w:rPr>
      <w:rFonts w:ascii="Arial" w:cs="Arial" w:eastAsia="Arial" w:hAnsi="Arial"/>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yperlink" Target="mailto:admin@cherwellbusinessawards.co.uk" TargetMode="External"/><Relationship Id="rId9" Type="http://schemas.openxmlformats.org/officeDocument/2006/relationships/hyperlink" Target="mailto:admin@cherwellbusinessawards.co.u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KcRwJwYSvplwhLcrjQAsLFVsuA==">AMUW2mVXy4UVZpcyL6mmM5uQwzJQ06BqeWocV5X4tyC2oktYjmfQcdNSJUCotsRS9IkDZHGz3R3C15Czixk0aTFkZ/n2QDEbDRFD/GMxFPFNJlTh4EqYEI8/peg4NanusNEP28ei4iaH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2019-10-10T12:44:00Z</dcterms:created>
  <dc:creator>philip.wootton</dc:creator>
</cp:coreProperties>
</file>